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9" w:rsidRPr="00EE74F9" w:rsidRDefault="00EE74F9" w:rsidP="00EE74F9">
      <w:pPr>
        <w:rPr>
          <w:b/>
          <w:sz w:val="28"/>
          <w:szCs w:val="28"/>
          <w:lang w:val="de-CH"/>
        </w:rPr>
      </w:pPr>
      <w:bookmarkStart w:id="0" w:name="_GoBack"/>
      <w:bookmarkEnd w:id="0"/>
      <w:r w:rsidRPr="00EE74F9">
        <w:rPr>
          <w:b/>
          <w:sz w:val="28"/>
          <w:szCs w:val="28"/>
          <w:lang w:val="de-CH"/>
        </w:rPr>
        <w:t xml:space="preserve">Hausordnung – Ferienhaus „Skålbovallen“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Sehr geehrte Mieter! Wir wünschen Ihnen schöne Urlaubstage in unserem Ferienhaus und bitten Sie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um die Einhaltung dieser Hausordnung. Nur so werden Sie und die Mieter nach Ihnen, alle Voraussetzungen für einen erholsamen Urlaub vorfinden.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Grundsätzliches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Sollten Sie Fragen haben, irgendetwas in der Einrichtung vermissen oder Sie benötigen Hilfe - bitte informieren Sie uns umgehend. Nur so können wir eventuelle Unzulänglichkeiten schnell beheben.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Helfen Sie der Umwelt zuliebe Wasser sowie Erdgas zu sparen und vermeiden Sie unnötigen Stromverbrauch.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1. Sämtliche Dinge, die sich im Haus bzw. auf dem Grundstück befinden </w:t>
      </w:r>
      <w:r w:rsidR="002A39C6">
        <w:rPr>
          <w:lang w:val="de-CH"/>
        </w:rPr>
        <w:t>-</w:t>
      </w:r>
      <w:r w:rsidRPr="00EE74F9">
        <w:rPr>
          <w:lang w:val="de-CH"/>
        </w:rPr>
        <w:t xml:space="preserve">sofern sie nicht ausdrücklich als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„Privat“ oder „Vermieter“ gekennzeichnet sind</w:t>
      </w:r>
      <w:r w:rsidR="002A39C6">
        <w:rPr>
          <w:lang w:val="de-CH"/>
        </w:rPr>
        <w:t xml:space="preserve"> -</w:t>
      </w:r>
      <w:r w:rsidRPr="00EE74F9">
        <w:rPr>
          <w:lang w:val="de-CH"/>
        </w:rPr>
        <w:t xml:space="preserve"> dürfen von den Gästen genutzt werden. Bitte gehen Sie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mit den Dingen so um, als wären es Ihre eigenen und denken Sie an die Mieter nach Ihnen.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2. Jeder ist bemüht Schäden am Ferienhaus und am Inventar zu vermeiden. Dennoch kann es passieren,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dass etwas kaputt bzw. verloren geht. Wir freuen uns, wenn Sie uns den entstandenen Schaden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unverzüglich mitteilen und wir nicht erst nach Ihrer Abreise oder wenn die nächsten Mieter eingezogen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sind, den Schaden feststellen.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3. Die Mieter haften für Beschädigungen, soweit sie oder ihre Gäste diese verschuldet oder aus anderen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Gründen zu vertreten haben. Kleinigkeiten, wie z.B. ein zerbrochener Teller oder ein heruntergefallenes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Glas, sind davon ausgenommen.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4. Im Interesse der Mieter sind weder Haustiere noch das Rauchen innerhalb des Ferienhauses gestattet.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Bitte rauchen Sie, wenn nötig, außen auf dem Balkon oder der Terrasse und entsorgen Sie die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vollständig erkalteten Zigarettenreste in die Mülltonne.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5. Bitte beaufsichtigen Sie Ihre Kinder und tragen Sie Sorge dafür, dass auch diese sich entsprechend der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Hausordnung verhalten und Ihnen weder im Haus oder auf dem Grundstück, noch am Badestrand oder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dem Bootssteg etwas zustößt. Wir übernehmen keine Haftung! </w:t>
      </w:r>
    </w:p>
    <w:p w:rsidR="00EE74F9" w:rsidRPr="002A39C6" w:rsidRDefault="00EE74F9" w:rsidP="00EE74F9">
      <w:pPr>
        <w:rPr>
          <w:b/>
          <w:lang w:val="de-CH"/>
        </w:rPr>
      </w:pPr>
      <w:r w:rsidRPr="002A39C6">
        <w:rPr>
          <w:b/>
          <w:lang w:val="de-CH"/>
        </w:rPr>
        <w:t xml:space="preserve">Nutzung allgemein </w:t>
      </w:r>
    </w:p>
    <w:p w:rsidR="00EE74F9" w:rsidRPr="00EE74F9" w:rsidRDefault="00EE74F9" w:rsidP="002A39C6">
      <w:pPr>
        <w:rPr>
          <w:lang w:val="de-CH"/>
        </w:rPr>
      </w:pPr>
      <w:r w:rsidRPr="00EE74F9">
        <w:rPr>
          <w:lang w:val="de-CH"/>
        </w:rPr>
        <w:t>1. Als Parkplatz nutzen Sie bitt</w:t>
      </w:r>
      <w:r w:rsidR="002A39C6">
        <w:rPr>
          <w:lang w:val="de-CH"/>
        </w:rPr>
        <w:t>e ausschließlich den  Kiesplatz vor dem Haus</w:t>
      </w:r>
      <w:r w:rsidRPr="00EE74F9">
        <w:rPr>
          <w:lang w:val="de-CH"/>
        </w:rPr>
        <w:t xml:space="preserve">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2. Sie tragen während der gesamten Mietzeit die Verantwortung. Verschließen Sie beim Verlassen des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lastRenderedPageBreak/>
        <w:t xml:space="preserve">Ferienhauses die Fenster und schließen Sie die Haustür sowie die Tür vom Hausanschlussraum immer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ab. Wir übernehmen bei einem Einbruch oder Diebstahl keinerlei Haftung! Lassen Sie den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Haustürschlüssel nicht im Haus, wenn Sie das Haus verlassen! Von außen kann die Tür nicht ohne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Schlüssel geöffnet werden. </w:t>
      </w:r>
    </w:p>
    <w:p w:rsidR="00EE74F9" w:rsidRPr="00EE74F9" w:rsidRDefault="002A39C6" w:rsidP="00EE74F9">
      <w:pPr>
        <w:rPr>
          <w:lang w:val="de-CH"/>
        </w:rPr>
      </w:pPr>
      <w:r>
        <w:rPr>
          <w:lang w:val="de-CH"/>
        </w:rPr>
        <w:t>3</w:t>
      </w:r>
      <w:r w:rsidR="00EE74F9" w:rsidRPr="00EE74F9">
        <w:rPr>
          <w:lang w:val="de-CH"/>
        </w:rPr>
        <w:t xml:space="preserve">. Innen </w:t>
      </w:r>
      <w:r>
        <w:rPr>
          <w:lang w:val="de-CH"/>
        </w:rPr>
        <w:t xml:space="preserve">im WC </w:t>
      </w:r>
      <w:r w:rsidR="00EE74F9" w:rsidRPr="00EE74F9">
        <w:rPr>
          <w:lang w:val="de-CH"/>
        </w:rPr>
        <w:t xml:space="preserve">befindet sich der Hauptschalter mit dem sämtliche Verbraucher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ein- bzw. ausgeschaltet werden. Diesen bitte nur am Anreisetag „Ein-„ und am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Abreisetag „Ausschalten“.</w:t>
      </w:r>
    </w:p>
    <w:p w:rsidR="00EE74F9" w:rsidRPr="00EE74F9" w:rsidRDefault="002A39C6" w:rsidP="00EE74F9">
      <w:pPr>
        <w:rPr>
          <w:lang w:val="de-CH"/>
        </w:rPr>
      </w:pPr>
      <w:r>
        <w:rPr>
          <w:lang w:val="de-CH"/>
        </w:rPr>
        <w:t>4</w:t>
      </w:r>
      <w:r w:rsidR="00EE74F9" w:rsidRPr="00EE74F9">
        <w:rPr>
          <w:lang w:val="de-CH"/>
        </w:rPr>
        <w:t xml:space="preserve">. Für die Reinigung des Ferienhauses während Ihres Aufenthaltes sind Sie selbst verantwortlich. Die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dafür notwendigen Geräte stellen wir Ihnen zur Verfügung. Ebenfalls finden Sie eine Erstausstattung an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Verbrauchsmaterialien (Spülmittel, Abwaschlappen, Geschirrtücher, Toilettenpapier</w:t>
      </w:r>
      <w:r w:rsidR="002A39C6">
        <w:rPr>
          <w:lang w:val="de-CH"/>
        </w:rPr>
        <w:t>, etc.</w:t>
      </w:r>
      <w:r w:rsidRPr="00EE74F9">
        <w:rPr>
          <w:lang w:val="de-CH"/>
        </w:rPr>
        <w:t xml:space="preserve">) vor, die durch uns nicht ergänzt werden. </w:t>
      </w:r>
    </w:p>
    <w:p w:rsidR="002A39C6" w:rsidRDefault="002A39C6" w:rsidP="00EE74F9">
      <w:pPr>
        <w:rPr>
          <w:lang w:val="de-CH"/>
        </w:rPr>
      </w:pPr>
      <w:r>
        <w:rPr>
          <w:lang w:val="de-CH"/>
        </w:rPr>
        <w:t>5</w:t>
      </w:r>
      <w:r w:rsidR="00EE74F9" w:rsidRPr="00EE74F9">
        <w:rPr>
          <w:lang w:val="de-CH"/>
        </w:rPr>
        <w:t>. Nach Gebrauch des Kaminofens entsorgen Sie die erkaltete Asche bitte in den Restmüll</w:t>
      </w:r>
      <w:r>
        <w:rPr>
          <w:lang w:val="de-CH"/>
        </w:rPr>
        <w:t>.</w:t>
      </w:r>
    </w:p>
    <w:p w:rsidR="00EE74F9" w:rsidRPr="00EE74F9" w:rsidRDefault="002A39C6" w:rsidP="00EE74F9">
      <w:pPr>
        <w:rPr>
          <w:lang w:val="de-CH"/>
        </w:rPr>
      </w:pPr>
      <w:r>
        <w:rPr>
          <w:lang w:val="de-CH"/>
        </w:rPr>
        <w:t>6</w:t>
      </w:r>
      <w:r w:rsidR="00EE74F9" w:rsidRPr="00EE74F9">
        <w:rPr>
          <w:lang w:val="de-CH"/>
        </w:rPr>
        <w:t xml:space="preserve">. Für alle </w:t>
      </w:r>
      <w:r>
        <w:rPr>
          <w:lang w:val="de-CH"/>
        </w:rPr>
        <w:t>G</w:t>
      </w:r>
      <w:r w:rsidR="00EE74F9" w:rsidRPr="00EE74F9">
        <w:rPr>
          <w:lang w:val="de-CH"/>
        </w:rPr>
        <w:t xml:space="preserve">eräte befinden </w:t>
      </w:r>
      <w:r>
        <w:rPr>
          <w:lang w:val="de-CH"/>
        </w:rPr>
        <w:t xml:space="preserve">sich Bedienungsanleitungen </w:t>
      </w:r>
      <w:r w:rsidR="00EE74F9" w:rsidRPr="00EE74F9">
        <w:rPr>
          <w:lang w:val="de-CH"/>
        </w:rPr>
        <w:t xml:space="preserve">in einem Ordner im Ferienhaus die Kopien der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Bedienungsanleitungen, gegebenenfalls mit unseren Ergänzungen.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Sollten Sie dennoch Fragen haben, sprechen Sie uns gern an. Es ist nicht gestattet </w:t>
      </w:r>
    </w:p>
    <w:p w:rsidR="002A39C6" w:rsidRDefault="00EE74F9" w:rsidP="00EE74F9">
      <w:pPr>
        <w:rPr>
          <w:lang w:val="de-CH"/>
        </w:rPr>
      </w:pPr>
      <w:r w:rsidRPr="00EE74F9">
        <w:rPr>
          <w:lang w:val="de-CH"/>
        </w:rPr>
        <w:t>Geräteeinstellungen oder die Programmierung des Fernsehgerätes</w:t>
      </w:r>
      <w:r w:rsidR="002A39C6">
        <w:rPr>
          <w:lang w:val="de-CH"/>
        </w:rPr>
        <w:t xml:space="preserve">, WLAN-Router </w:t>
      </w:r>
      <w:r w:rsidRPr="00EE74F9">
        <w:rPr>
          <w:lang w:val="de-CH"/>
        </w:rPr>
        <w:t>usw. zu verändern</w:t>
      </w:r>
      <w:r w:rsidR="002A39C6">
        <w:rPr>
          <w:lang w:val="de-CH"/>
        </w:rPr>
        <w:t>.</w:t>
      </w:r>
    </w:p>
    <w:p w:rsidR="00EE74F9" w:rsidRPr="00EE74F9" w:rsidRDefault="002A39C6" w:rsidP="00EE74F9">
      <w:pPr>
        <w:rPr>
          <w:lang w:val="de-CH"/>
        </w:rPr>
      </w:pPr>
      <w:r>
        <w:rPr>
          <w:lang w:val="de-CH"/>
        </w:rPr>
        <w:t>7</w:t>
      </w:r>
      <w:r w:rsidR="00EE74F9" w:rsidRPr="00EE74F9">
        <w:rPr>
          <w:lang w:val="de-CH"/>
        </w:rPr>
        <w:t xml:space="preserve">. Für Ihr Notebook steht ein DSL-Internetzugang per WLAN kostenlos zur Verfügung. Zur Nutzung bedarf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es der Zugangsdaten, die Sie auf Anfrage vor Ihrer Anreise erhalten. Eine Einrichtungsanleitung </w:t>
      </w:r>
    </w:p>
    <w:p w:rsid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befindet sich im Ordner im Ferienhaus. </w:t>
      </w:r>
    </w:p>
    <w:p w:rsidR="00EE74F9" w:rsidRPr="00EE74F9" w:rsidRDefault="002A39C6" w:rsidP="002A39C6">
      <w:pPr>
        <w:ind w:right="-23"/>
        <w:rPr>
          <w:lang w:val="de-CH"/>
        </w:rPr>
      </w:pPr>
      <w:r>
        <w:rPr>
          <w:lang w:val="de-CH"/>
        </w:rPr>
        <w:t>8</w:t>
      </w:r>
      <w:r w:rsidR="00EE74F9" w:rsidRPr="00EE74F9">
        <w:rPr>
          <w:lang w:val="de-CH"/>
        </w:rPr>
        <w:t>. Bitte trennen Sie Ihren Müll</w:t>
      </w:r>
    </w:p>
    <w:p w:rsidR="00EE74F9" w:rsidRPr="00EE74F9" w:rsidRDefault="002A39C6" w:rsidP="00EE74F9">
      <w:pPr>
        <w:rPr>
          <w:lang w:val="de-CH"/>
        </w:rPr>
      </w:pPr>
      <w:r>
        <w:rPr>
          <w:lang w:val="de-CH"/>
        </w:rPr>
        <w:t>8</w:t>
      </w:r>
      <w:r w:rsidR="00EE74F9" w:rsidRPr="00EE74F9">
        <w:rPr>
          <w:lang w:val="de-CH"/>
        </w:rPr>
        <w:t xml:space="preserve">. Nach Gebrauch bitte den Holzkohlegrill reinigen, Grillrost säubern und erkaltete Asche bzw. restliche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Kohle in den Restmüll entsorgen.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1</w:t>
      </w:r>
      <w:r w:rsidR="002A39C6">
        <w:rPr>
          <w:lang w:val="de-CH"/>
        </w:rPr>
        <w:t>0</w:t>
      </w:r>
      <w:r w:rsidRPr="00EE74F9">
        <w:rPr>
          <w:lang w:val="de-CH"/>
        </w:rPr>
        <w:t xml:space="preserve">. Sichern Sie die Terrassenmöbel während Ihrer Abwesenheit gegen Diebstahl, aber auch gegen Sturm,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durch Aufstapeln, Durchziehen des Stahlseils und Abschließen mittels Vorhängeschloss. Sonnenschirm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nicht vergessen!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>1</w:t>
      </w:r>
      <w:r w:rsidR="002A39C6">
        <w:rPr>
          <w:lang w:val="de-CH"/>
        </w:rPr>
        <w:t>1</w:t>
      </w:r>
      <w:r w:rsidRPr="00EE74F9">
        <w:rPr>
          <w:lang w:val="de-CH"/>
        </w:rPr>
        <w:t xml:space="preserve">. Die Sitzpolster für die Gartenmöbel bitte über Nacht und bei Regenwetter innen deponieren. Feuchte </w:t>
      </w:r>
    </w:p>
    <w:p w:rsidR="00EE74F9" w:rsidRPr="00EE74F9" w:rsidRDefault="00EE74F9" w:rsidP="00EE74F9">
      <w:pPr>
        <w:rPr>
          <w:lang w:val="de-CH"/>
        </w:rPr>
      </w:pPr>
      <w:r w:rsidRPr="00EE74F9">
        <w:rPr>
          <w:lang w:val="de-CH"/>
        </w:rPr>
        <w:t xml:space="preserve">Sitzpolster nicht übereinander stapeln, sondern zum Trocknen auseinander legen. </w:t>
      </w:r>
    </w:p>
    <w:sectPr w:rsidR="00EE74F9" w:rsidRPr="00EE74F9" w:rsidSect="002A39C6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C6" w:rsidRDefault="002A39C6" w:rsidP="002A39C6">
      <w:pPr>
        <w:spacing w:after="0" w:line="240" w:lineRule="auto"/>
      </w:pPr>
      <w:r>
        <w:separator/>
      </w:r>
    </w:p>
  </w:endnote>
  <w:endnote w:type="continuationSeparator" w:id="0">
    <w:p w:rsidR="002A39C6" w:rsidRDefault="002A39C6" w:rsidP="002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6" w:rsidRPr="002A39C6" w:rsidRDefault="002A39C6">
    <w:pPr>
      <w:pStyle w:val="Fuzeile"/>
      <w:rPr>
        <w:lang w:val="de-CH"/>
      </w:rPr>
    </w:pPr>
    <w:r>
      <w:rPr>
        <w:lang w:val="de-CH"/>
      </w:rPr>
      <w:t>Version: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C6" w:rsidRDefault="002A39C6" w:rsidP="002A39C6">
      <w:pPr>
        <w:spacing w:after="0" w:line="240" w:lineRule="auto"/>
      </w:pPr>
      <w:r>
        <w:separator/>
      </w:r>
    </w:p>
  </w:footnote>
  <w:footnote w:type="continuationSeparator" w:id="0">
    <w:p w:rsidR="002A39C6" w:rsidRDefault="002A39C6" w:rsidP="002A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F9"/>
    <w:rsid w:val="002A39C6"/>
    <w:rsid w:val="006D192A"/>
    <w:rsid w:val="00980BFD"/>
    <w:rsid w:val="00E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9C6"/>
  </w:style>
  <w:style w:type="paragraph" w:styleId="Fuzeile">
    <w:name w:val="footer"/>
    <w:basedOn w:val="Standard"/>
    <w:link w:val="FuzeileZchn"/>
    <w:uiPriority w:val="99"/>
    <w:unhideWhenUsed/>
    <w:rsid w:val="002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9C6"/>
  </w:style>
  <w:style w:type="paragraph" w:styleId="Fuzeile">
    <w:name w:val="footer"/>
    <w:basedOn w:val="Standard"/>
    <w:link w:val="FuzeileZchn"/>
    <w:uiPriority w:val="99"/>
    <w:unhideWhenUsed/>
    <w:rsid w:val="002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beatair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Windows User</cp:lastModifiedBy>
  <cp:revision>2</cp:revision>
  <dcterms:created xsi:type="dcterms:W3CDTF">2014-01-29T14:37:00Z</dcterms:created>
  <dcterms:modified xsi:type="dcterms:W3CDTF">2014-01-29T14:37:00Z</dcterms:modified>
</cp:coreProperties>
</file>